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7A0F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A0F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15 - 19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A0FE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ก.พ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A0FE4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15 - 19 ก.พ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A0FE4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8 - 12 ก.พ</w:t>
                  </w:r>
                  <w:r w:rsidR="0079195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79195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79195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A0FE4" w:rsidP="007A0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 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19 ก.พ.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7A0FE4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488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450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49,665</w:t>
                  </w:r>
                  <w:r w:rsidR="00A43CF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 w:rsidP="007A0FE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8.63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A0FE4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285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291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17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A0FE4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97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690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89,931</w:t>
                  </w:r>
                  <w:r w:rsidR="00A43CF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8.63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A0FE4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865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46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A0FE4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111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="0079195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 w:rsidP="007A0FE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23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A0FE4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7A0F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A0FE4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7A0FE4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19 ก.พ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7A0F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12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A0F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048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A0F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253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7A0FE4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04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F62659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การซื้อขายตราสารหนี้ในช่วงสัปดาห์ที่ผ่านมาในตลาดแรก</w:t>
            </w:r>
            <w:r w:rsidR="009D2809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55D76">
              <w:rPr>
                <w:rFonts w:ascii="TH SarabunPSK" w:hAnsi="TH SarabunPSK" w:cs="TH SarabunPSK" w:hint="cs"/>
                <w:sz w:val="26"/>
                <w:szCs w:val="26"/>
                <w:cs/>
              </w:rPr>
              <w:t>87</w:t>
            </w:r>
            <w:r w:rsidR="007A6F67" w:rsidRPr="00F6265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210</w:t>
            </w:r>
            <w:r w:rsidR="005E293F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F62659" w:rsidRDefault="00F62659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488</w:t>
            </w:r>
            <w:r w:rsidR="00CB17C8" w:rsidRPr="00F6265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450</w:t>
            </w:r>
            <w:r w:rsidR="00CA3F3D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32</w:t>
            </w:r>
            <w:r w:rsidR="00A85CF4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97</w:t>
            </w:r>
            <w:r w:rsidR="0021427A" w:rsidRPr="00F62659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690</w:t>
            </w:r>
            <w:r w:rsidR="00AE0C6A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06</w:t>
            </w:r>
            <w:r w:rsidR="00A85CF4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8.63</w:t>
            </w:r>
            <w:r w:rsidR="00C77E3E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F6265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F62659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F6265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F6265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8.89</w:t>
            </w:r>
            <w:r w:rsidR="00096863" w:rsidRPr="00F6265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F6265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F62659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F6265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91.11</w:t>
            </w:r>
            <w:r w:rsidR="003913F5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6739D5" w:rsidRDefault="00110B62" w:rsidP="00F6265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F62659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="003342AE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 </w:t>
            </w:r>
            <w:r w:rsidR="00C64471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E49D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0.40 ล้านบาท </w:t>
            </w:r>
            <w:r w:rsidRPr="00F62659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F62659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="008E49D0">
              <w:rPr>
                <w:rFonts w:ascii="TH SarabunPSK" w:hAnsi="TH SarabunPSK" w:cs="TH SarabunPSK" w:hint="cs"/>
                <w:spacing w:val="6"/>
                <w:kern w:val="24"/>
                <w:sz w:val="26"/>
                <w:szCs w:val="26"/>
                <w:cs/>
              </w:rPr>
              <w:t xml:space="preserve">      </w:t>
            </w:r>
            <w:r w:rsidRPr="00F62659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8E49D0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481</w:t>
            </w:r>
            <w:r w:rsidR="00556172" w:rsidRPr="00F6265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F6265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8E49D0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Pr="00F6265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F62659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F6265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F6265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8E49D0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379</w:t>
            </w:r>
            <w:r w:rsidR="00FB4BB2" w:rsidRPr="00F6265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F6265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F6265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F62659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8E49D0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2</w:t>
            </w:r>
            <w:r w:rsidR="00C77E3E" w:rsidRPr="00F62659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F6265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F6265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F62659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F6265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F62659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F6265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F62659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F6265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9195C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B55D76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91.73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B55D76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A0FE4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79195C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210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B55D76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8.27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A0FE4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A0FE4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79195C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B55D7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87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210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A0FE4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343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489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A0FE4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75.82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A0F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96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685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3D7161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79195C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34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A0F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866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84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7A0F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453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040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</w:t>
                  </w:r>
                  <w:r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D07675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709"/>
              <w:gridCol w:w="708"/>
              <w:gridCol w:w="709"/>
              <w:gridCol w:w="612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C71D7C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EC20BC" w:rsidRPr="00E66F7E" w:rsidTr="00C71D7C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C20BC" w:rsidRPr="00C67830" w:rsidRDefault="007A0FE4" w:rsidP="00A90436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8 - 12</w:t>
                  </w:r>
                  <w:r w:rsidR="00EC20BC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พ</w:t>
                  </w:r>
                  <w:r w:rsidR="00EC20BC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 </w:t>
                  </w:r>
                  <w:r w:rsidR="00EC20BC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EC20BC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7A0FE4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EC20BC"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7A0FE4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EC20BC"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13754E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7A0FE4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7A0FE4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7A0FE4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2.74</w:t>
                  </w:r>
                </w:p>
              </w:tc>
            </w:tr>
            <w:tr w:rsidR="003D7161" w:rsidRPr="00E66F7E" w:rsidTr="00C71D7C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7A0FE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15 -19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ก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พ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EC20BC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EC20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72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A0F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1.85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13754E" w:rsidP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1375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.72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A0F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A0FE4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2.74</w:t>
                  </w:r>
                </w:p>
              </w:tc>
            </w:tr>
            <w:tr w:rsidR="00C2540E" w:rsidRPr="00E66F7E" w:rsidTr="00C71D7C">
              <w:trPr>
                <w:trHeight w:val="413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C71D7C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0FE4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0FE4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0FE4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0FE4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7A0FE4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0FE4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0FE4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C71D7C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C71D7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      </w:t>
            </w:r>
            <w:r w:rsidRPr="00C71D7C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C71D7C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C71D7C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C71D7C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C71D7C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C71D7C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</w:t>
            </w:r>
            <w:bookmarkStart w:id="0" w:name="_GoBack"/>
            <w:bookmarkEnd w:id="0"/>
            <w:r w:rsidRPr="00C71D7C">
              <w:rPr>
                <w:rFonts w:ascii="TH SarabunPSK" w:hAnsi="TH SarabunPSK" w:cs="TH SarabunPSK"/>
                <w:szCs w:val="24"/>
                <w:cs/>
              </w:rPr>
              <w:t>ก่อนหน้า</w:t>
            </w:r>
            <w:r w:rsidR="00B458C5" w:rsidRPr="00C71D7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C71D7C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C71D7C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6739D5" w:rsidRPr="00C71D7C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AF4DE8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C71D7C">
              <w:rPr>
                <w:rFonts w:ascii="TH SarabunPSK" w:hAnsi="TH SarabunPSK" w:cs="TH SarabunPSK" w:hint="cs"/>
                <w:szCs w:val="24"/>
                <w:cs/>
              </w:rPr>
              <w:t>เกือบทุก</w:t>
            </w:r>
            <w:r w:rsidR="006F21F8" w:rsidRPr="00C71D7C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C71D7C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C71D7C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C71D7C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8E49D0" w:rsidRPr="00C71D7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 xml:space="preserve">2 </w:t>
            </w:r>
            <w:r w:rsidR="00F77BA3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และอายุ 19-20 ปี ไม่มีการ</w:t>
            </w:r>
            <w:r w:rsidR="00625BEB" w:rsidRPr="00C71D7C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C71D7C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C71D7C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C64471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52980" w:rsidRPr="00C71D7C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ที่ 3 </w:t>
            </w:r>
            <w:proofErr w:type="spellStart"/>
            <w:r w:rsidR="00552980" w:rsidRPr="00C71D7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52980" w:rsidRPr="00C71D7C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552980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C71D7C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3-10</w:t>
            </w:r>
            <w:r w:rsidR="00625BEB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C71D7C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F42663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ระหว่างที่ </w:t>
            </w:r>
            <w:r w:rsidR="001E2E96" w:rsidRPr="00C71D7C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320F1E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C57C0" w:rsidRPr="00C71D7C">
              <w:rPr>
                <w:rFonts w:ascii="TH SarabunPSK" w:hAnsi="TH SarabunPSK" w:cs="TH SarabunPSK" w:hint="cs"/>
                <w:szCs w:val="24"/>
                <w:cs/>
              </w:rPr>
              <w:t>ถึง</w:t>
            </w:r>
            <w:r w:rsidR="001E2E96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E49D0" w:rsidRPr="00C71D7C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7C57C0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C71D7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C71D7C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C71D7C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C71D7C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E2E96" w:rsidRPr="00C71D7C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2-18</w:t>
            </w:r>
            <w:r w:rsidR="009001A7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C64471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8E49D0" w:rsidRPr="00C71D7C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9001A7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ถึง </w:t>
            </w:r>
            <w:r w:rsidR="001E2E96" w:rsidRPr="00C71D7C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8E49D0" w:rsidRPr="00C71D7C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5C0F7B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C71D7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C71D7C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7C57C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</w:t>
            </w:r>
            <w:r w:rsidR="001E2E96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ตลาด</w:t>
            </w:r>
            <w:r w:rsidR="008E49D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ยังคงได้รับผลกระทบหลักจากปัจจัยต่างประเทศ ได้แก่ การปรับตัวเพิ่มขึ้นของราคาน้ำมันในตลาด </w:t>
            </w:r>
            <w:r w:rsidR="008E49D0" w:rsidRPr="00C71D7C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WTI </w:t>
            </w:r>
            <w:r w:rsidR="008E49D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อยู่ที่ 30 ดอลลาร์/บาร์เรล เล็กน้อย ในช่วงกลางสัปดาห์ จากการ</w:t>
            </w:r>
            <w:r w:rsidR="00CC16A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ที่อิหร่านประกาศร่วมมือกับกลุ่ม </w:t>
            </w:r>
            <w:r w:rsidR="00CC16A0" w:rsidRPr="00C71D7C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OPEC </w:t>
            </w:r>
            <w:r w:rsidR="00B55D76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เพื่อ</w:t>
            </w:r>
            <w:r w:rsidR="00CC16A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เพิ่มเสถียรภาพของราคาน้ำมัน ประกอบกับรายงานตัวเลขผู้ขอรับสวัสดิการว่างงานรายสัปดาห์ของสหรัฐฯ ซึ่งออกมาดีกว่าที่ตลาดคาดการณ์ไว้ ซึ่งตลาดติดตามรายงานดัชนีผู้จัดการฝ่ายจัดซื้อ </w:t>
            </w:r>
            <w:r w:rsidR="00CC16A0" w:rsidRPr="00C71D7C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CC16A0" w:rsidRPr="00C71D7C">
              <w:rPr>
                <w:rFonts w:ascii="TH SarabunPSK" w:eastAsiaTheme="minorEastAsia" w:hAnsi="TH SarabunPSK" w:cs="TH SarabunPSK"/>
                <w:szCs w:val="24"/>
                <w:lang w:eastAsia="zh-CN"/>
              </w:rPr>
              <w:t>PMI</w:t>
            </w:r>
            <w:r w:rsidR="00CC16A0" w:rsidRPr="00C71D7C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CC16A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ภาคการผลิตเบื้องต้นประจำเดือน ก.พ. ของสหรัฐฯ โดยจะรายงานในวันที่ 22 ก.พ. 59</w:t>
            </w:r>
            <w:r w:rsidR="00251726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CB1EDB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7C57C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CC16A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19</w:t>
            </w:r>
            <w:r w:rsidR="006E2671" w:rsidRPr="00C71D7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CC16A0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038</w:t>
            </w:r>
            <w:r w:rsidR="006525BF" w:rsidRPr="00C71D7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5133F7" w:rsidRDefault="00D3754A" w:rsidP="00C71D7C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C71D7C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C71D7C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C71D7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CC16A0" w:rsidRPr="00C71D7C">
              <w:rPr>
                <w:rFonts w:ascii="TH SarabunPSK" w:hAnsi="TH SarabunPSK" w:cs="TH SarabunPSK" w:hint="cs"/>
                <w:szCs w:val="24"/>
                <w:cs/>
              </w:rPr>
              <w:t>22 - 26</w:t>
            </w:r>
            <w:r w:rsidR="00EF0EC7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C16A0" w:rsidRPr="00C71D7C">
              <w:rPr>
                <w:rFonts w:ascii="TH SarabunPSK" w:hAnsi="TH SarabunPSK" w:cs="TH SarabunPSK" w:hint="cs"/>
                <w:szCs w:val="24"/>
                <w:cs/>
              </w:rPr>
              <w:t>ก.พ</w:t>
            </w:r>
            <w:r w:rsidR="007C57C0" w:rsidRPr="00C71D7C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C71D7C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C71D7C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C71D7C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7C57C0" w:rsidRPr="00C71D7C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C57C0" w:rsidRPr="00C71D7C">
              <w:rPr>
                <w:rFonts w:ascii="TH SarabunPSK" w:hAnsi="TH SarabunPSK" w:cs="TH SarabunPSK"/>
                <w:szCs w:val="24"/>
                <w:cs/>
              </w:rPr>
              <w:t>ที่ต้องติดตาม ได้แก่</w:t>
            </w:r>
            <w:r w:rsidR="007C57C0" w:rsidRPr="00C71D7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C16A0" w:rsidRPr="00C71D7C">
              <w:rPr>
                <w:rFonts w:ascii="TH SarabunPSK" w:hAnsi="TH SarabunPSK" w:cs="TH SarabunPSK" w:hint="cs"/>
                <w:szCs w:val="24"/>
                <w:cs/>
              </w:rPr>
              <w:t>ตลาดหุ้น</w:t>
            </w:r>
            <w:r w:rsidR="00A42647" w:rsidRPr="00C71D7C">
              <w:rPr>
                <w:rFonts w:ascii="TH SarabunPSK" w:hAnsi="TH SarabunPSK" w:cs="TH SarabunPSK" w:hint="cs"/>
                <w:szCs w:val="24"/>
                <w:cs/>
              </w:rPr>
              <w:t>ไทย</w:t>
            </w:r>
            <w:r w:rsidR="00CC16A0" w:rsidRPr="00C71D7C">
              <w:rPr>
                <w:rFonts w:ascii="TH SarabunPSK" w:hAnsi="TH SarabunPSK" w:cs="TH SarabunPSK" w:hint="cs"/>
                <w:szCs w:val="24"/>
                <w:cs/>
              </w:rPr>
              <w:t>ปิดทำการ เนื่องในวันมาฆบูชา และดุลการค้า เดือน ม.ค.</w:t>
            </w:r>
            <w:r w:rsidR="00CC16A0" w:rsidRPr="00C71D7C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251726" w:rsidRPr="00C71D7C">
              <w:rPr>
                <w:rFonts w:ascii="TH SarabunPSK" w:hAnsi="TH SarabunPSK" w:cs="TH SarabunPSK" w:hint="cs"/>
                <w:szCs w:val="24"/>
                <w:cs/>
              </w:rPr>
              <w:t xml:space="preserve">สำหรับปัจจัยภายนอก ได้แก่ </w:t>
            </w:r>
            <w:r w:rsidR="005133F7" w:rsidRPr="00C71D7C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5133F7" w:rsidRPr="00C71D7C">
              <w:rPr>
                <w:rFonts w:ascii="TH SarabunPSK" w:hAnsi="TH SarabunPSK" w:cs="TH SarabunPSK" w:hint="cs"/>
                <w:szCs w:val="24"/>
                <w:cs/>
              </w:rPr>
              <w:t>ไตรมาส 4 ปี 2015 ของสหรัฐฯ และฮ่องกง อัตราเงินเฟ้อ เดือน ม.ค. ของยูโรโซน ดัชชนีความเชื่อมั่นผู้บริโภค เดือน ก.พ. ของสหรัฐฯ และยูโรโซน และตลาดหุ้นฟิลิปปินส์ปิดทำการ</w:t>
            </w:r>
            <w:r w:rsidR="005133F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C71D7C">
      <w:pgSz w:w="11906" w:h="16838"/>
      <w:pgMar w:top="284" w:right="57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3754E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2E96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3830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42D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3F7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2980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0A2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39D5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95C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0FE4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9D0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8BF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47"/>
    <w:rsid w:val="00A42697"/>
    <w:rsid w:val="00A42988"/>
    <w:rsid w:val="00A42DD7"/>
    <w:rsid w:val="00A433B1"/>
    <w:rsid w:val="00A434B4"/>
    <w:rsid w:val="00A43806"/>
    <w:rsid w:val="00A439F9"/>
    <w:rsid w:val="00A43CFE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9CD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5D76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4C57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7A5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1D7C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6A0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70C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BC9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87A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9A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0BC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EC7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3F6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659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BE7558-D57F-4300-AACE-705BB0CC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9629-13A1-4E1B-8E58-DACD62D8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2016-03-11T09:20:00Z</cp:lastPrinted>
  <dcterms:created xsi:type="dcterms:W3CDTF">2016-03-23T06:44:00Z</dcterms:created>
  <dcterms:modified xsi:type="dcterms:W3CDTF">2016-03-23T08:10:00Z</dcterms:modified>
</cp:coreProperties>
</file>