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bookmarkStart w:id="0" w:name="_GoBack"/>
            <w:bookmarkEnd w:id="0"/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CE4EE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CE4EE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30</w:t>
            </w:r>
            <w:r w:rsidR="00CE0EE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377C8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พ.ค</w:t>
            </w:r>
            <w:r w:rsidR="006E2A0C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. </w:t>
            </w:r>
            <w:r w:rsidR="00CE4EE7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–</w:t>
            </w:r>
            <w:r w:rsidR="00CE4EE7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 3 มิ.ย.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CE4EE7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30</w:t>
                  </w:r>
                  <w:r w:rsidR="00CE0EE4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377C8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พ.ค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3 มิ.ย.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CE4EE7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23 - 27 พ.ค.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6E2A0C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CE4EE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3 มิ.ย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53574C" w:rsidRDefault="00CE4EE7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469</w:t>
                  </w:r>
                  <w:r w:rsidR="008B3BFD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570</w:t>
                  </w:r>
                  <w:r w:rsidR="00FA7BB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CE4EE7" w:rsidP="00F41A7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474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854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07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CE4EE7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-1.11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CE4EE7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10</w:t>
                  </w:r>
                  <w:r w:rsidR="00972975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001</w:t>
                  </w:r>
                  <w:r w:rsidR="0021705A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111</w:t>
                  </w:r>
                  <w:r w:rsidR="005E293F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13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CE4EE7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93</w:t>
                  </w:r>
                  <w:r w:rsidR="008B3BFD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914</w:t>
                  </w:r>
                  <w:r w:rsidR="00FA7BB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08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CE4EE7" w:rsidP="00495FD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94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970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81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CE4EE7" w:rsidP="0088108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-1.11</w:t>
                  </w:r>
                  <w:r w:rsidR="004E3F77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CE0EE4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99</w:t>
                  </w:r>
                  <w:r w:rsidR="00404A0B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CE4EE7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020</w:t>
                  </w:r>
                  <w:r w:rsidR="00500695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CE4EE7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90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B53E31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CE4EE7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</w:t>
                  </w:r>
                  <w:r w:rsidR="002A16AE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5E6A2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</w:t>
                  </w:r>
                  <w:r w:rsidR="00CE4EE7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CE4E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CE4EE7" w:rsidP="00517A09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-0.85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</w:t>
                  </w:r>
                  <w:r w:rsidR="00C67830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CE4EE7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CE4E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2C2986" w:rsidP="00A442B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0</w:t>
                  </w:r>
                  <w:r w:rsidR="00CE4EE7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.28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CE4EE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3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CE4EE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มิ.ย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CE4EE7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239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5E6A2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395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CE4EE7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513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CE4EE7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86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110B62" w:rsidRPr="00565EE3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  <w:p w:rsidR="0021427A" w:rsidRPr="00D11555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การซื้อขายตราสารหนี้ในช่วงสัปดาห์ที่ผ่านมาในตลาดแรก</w:t>
            </w:r>
            <w:r w:rsidR="009D280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D3AE6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CE4EE7">
              <w:rPr>
                <w:rFonts w:ascii="TH SarabunPSK" w:hAnsi="TH SarabunPSK" w:cs="TH SarabunPSK" w:hint="cs"/>
                <w:sz w:val="26"/>
                <w:szCs w:val="26"/>
                <w:cs/>
              </w:rPr>
              <w:t>36</w:t>
            </w:r>
            <w:r w:rsidR="007A6F67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CE4EE7">
              <w:rPr>
                <w:rFonts w:ascii="TH SarabunPSK" w:hAnsi="TH SarabunPSK" w:cs="TH SarabunPSK" w:hint="cs"/>
                <w:sz w:val="26"/>
                <w:szCs w:val="26"/>
                <w:cs/>
              </w:rPr>
              <w:t>302</w:t>
            </w:r>
            <w:r w:rsidR="005E293F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D11555" w:rsidRDefault="0053574C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11555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="00CE4EE7">
              <w:rPr>
                <w:rFonts w:ascii="TH SarabunPSK" w:hAnsi="TH SarabunPSK" w:cs="TH SarabunPSK" w:hint="cs"/>
                <w:sz w:val="26"/>
                <w:szCs w:val="26"/>
                <w:cs/>
              </w:rPr>
              <w:t>69</w:t>
            </w:r>
            <w:r w:rsidR="00CB17C8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CE4EE7">
              <w:rPr>
                <w:rFonts w:ascii="TH SarabunPSK" w:hAnsi="TH SarabunPSK" w:cs="TH SarabunPSK" w:hint="cs"/>
                <w:sz w:val="26"/>
                <w:szCs w:val="26"/>
                <w:cs/>
              </w:rPr>
              <w:t>570</w:t>
            </w:r>
            <w:r w:rsidR="00CA3F3D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="00CE4EE7">
              <w:rPr>
                <w:rFonts w:ascii="TH SarabunPSK" w:hAnsi="TH SarabunPSK" w:cs="TH SarabunPSK" w:hint="cs"/>
                <w:sz w:val="26"/>
                <w:szCs w:val="26"/>
                <w:cs/>
              </w:rPr>
              <w:t>39</w:t>
            </w:r>
            <w:r w:rsidR="00A85CF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CE4EE7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="00CE4EE7">
              <w:rPr>
                <w:rFonts w:ascii="TH SarabunPSK" w:hAnsi="TH SarabunPSK" w:cs="TH SarabunPSK" w:hint="cs"/>
                <w:sz w:val="26"/>
                <w:szCs w:val="26"/>
                <w:cs/>
              </w:rPr>
              <w:t>3</w:t>
            </w:r>
            <w:r w:rsidR="0021427A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CE4EE7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="00CE4EE7">
              <w:rPr>
                <w:rFonts w:ascii="TH SarabunPSK" w:hAnsi="TH SarabunPSK" w:cs="TH SarabunPSK" w:hint="cs"/>
                <w:sz w:val="26"/>
                <w:szCs w:val="26"/>
                <w:cs/>
              </w:rPr>
              <w:t>14</w:t>
            </w:r>
            <w:r w:rsidR="00AE0C6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="00CE4EE7">
              <w:rPr>
                <w:rFonts w:ascii="TH SarabunPSK" w:hAnsi="TH SarabunPSK" w:cs="TH SarabunPSK" w:hint="cs"/>
                <w:sz w:val="26"/>
                <w:szCs w:val="26"/>
                <w:cs/>
              </w:rPr>
              <w:t>08</w:t>
            </w:r>
            <w:r w:rsidR="00A85CF4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ลดลง</w:t>
            </w:r>
            <w:r w:rsidR="007E10CE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CE4EE7">
              <w:rPr>
                <w:rFonts w:ascii="TH SarabunPSK" w:hAnsi="TH SarabunPSK" w:cs="TH SarabunPSK" w:hint="cs"/>
                <w:sz w:val="26"/>
                <w:szCs w:val="26"/>
                <w:cs/>
              </w:rPr>
              <w:t>1.11</w:t>
            </w:r>
            <w:r w:rsidR="00C77E3E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D1155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 w:rsidR="00CE4EE7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8.39</w:t>
            </w:r>
            <w:r w:rsidR="00B53E31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 w:rsidR="00CE4EE7">
              <w:rPr>
                <w:rFonts w:ascii="TH SarabunPSK" w:hAnsi="TH SarabunPSK" w:cs="TH SarabunPSK" w:hint="cs"/>
                <w:sz w:val="26"/>
                <w:szCs w:val="26"/>
                <w:cs/>
              </w:rPr>
              <w:t>91.60</w:t>
            </w:r>
            <w:r w:rsidR="003913F5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 w:rsid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 w:rsidR="007E3FC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EF213C" w:rsidRDefault="00110B62" w:rsidP="00045949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สำหรับการซื้อขายตราสารหนี้ในตลาดตราสารหนี้ (</w:t>
            </w:r>
            <w:r w:rsidRPr="00D11555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04594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ไม่มีการ</w:t>
            </w:r>
            <w:r w:rsidR="003342AE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ซื้อ</w:t>
            </w:r>
            <w:r w:rsidR="00126582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2C0BD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D11555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D11555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D11555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CE4EE7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465</w:t>
            </w:r>
            <w:r w:rsidR="00556172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1A3803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="009B13DD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480D2A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</w:t>
            </w:r>
            <w:r w:rsidR="00D11555">
              <w:rPr>
                <w:rFonts w:ascii="TH SarabunPSK" w:hAnsi="TH SarabunPSK" w:cs="TH SarabunPSK"/>
                <w:spacing w:val="-2"/>
                <w:sz w:val="26"/>
                <w:szCs w:val="26"/>
              </w:rPr>
              <w:t>6</w:t>
            </w:r>
            <w:r w:rsidR="00CE4EE7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7</w:t>
            </w:r>
            <w:r w:rsidR="00FB4BB2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2C0BD4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3</w:t>
            </w:r>
            <w:r w:rsidR="00C77E3E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D11555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W w:w="5540" w:type="dxa"/>
              <w:tblInd w:w="96" w:type="dxa"/>
              <w:tblLayout w:type="fixed"/>
              <w:tblLook w:val="04A0" w:firstRow="1" w:lastRow="0" w:firstColumn="1" w:lastColumn="0" w:noHBand="0" w:noVBand="1"/>
            </w:tblPr>
            <w:tblGrid>
              <w:gridCol w:w="2576"/>
              <w:gridCol w:w="2109"/>
              <w:gridCol w:w="855"/>
            </w:tblGrid>
            <w:tr w:rsidR="0068351A" w:rsidRPr="00AD4A23" w:rsidTr="002F426C">
              <w:trPr>
                <w:trHeight w:val="312"/>
              </w:trPr>
              <w:tc>
                <w:tcPr>
                  <w:tcW w:w="55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68351A" w:rsidRPr="00AD4A23" w:rsidTr="002F426C">
              <w:trPr>
                <w:trHeight w:val="636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noWrap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21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ปริมาณซื้อขาย</w:t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  <w:br/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bCs/>
                      <w:szCs w:val="24"/>
                      <w:cs/>
                    </w:rPr>
                    <w:t>(</w:t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ล้านบาท)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DD9C3"/>
                  <w:noWrap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ร้อยละ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846321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1</w:t>
                  </w:r>
                  <w:r w:rsidR="00CE4EE7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24</w:t>
                  </w: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CE4EE7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552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CE4EE7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91.38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  <w:r w:rsidR="00CE4EE7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CE4EE7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5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846321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CE4EE7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3.67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CE4EE7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4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750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CE4EE7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3.48</w:t>
                  </w:r>
                </w:p>
              </w:tc>
            </w:tr>
            <w:tr w:rsidR="0068351A" w:rsidRPr="00AD4A23" w:rsidTr="002F426C">
              <w:trPr>
                <w:trHeight w:val="324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CE4EE7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2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,000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CE4EE7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1.47</w:t>
                  </w:r>
                </w:p>
              </w:tc>
            </w:tr>
            <w:tr w:rsidR="0068351A" w:rsidRPr="00AD4A23" w:rsidTr="002F426C">
              <w:trPr>
                <w:trHeight w:val="324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21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D11555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1</w:t>
                  </w:r>
                  <w:r w:rsidR="00CE4EE7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36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CE4EE7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302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100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3574C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</w:t>
                  </w:r>
                  <w:r w:rsidR="00CE4EE7">
                    <w:rPr>
                      <w:rFonts w:ascii="TH SarabunPSK" w:hAnsi="TH SarabunPSK" w:cs="TH SarabunPSK" w:hint="cs"/>
                      <w:szCs w:val="24"/>
                      <w:cs/>
                    </w:rPr>
                    <w:t>28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CE4EE7">
                    <w:rPr>
                      <w:rFonts w:ascii="TH SarabunPSK" w:hAnsi="TH SarabunPSK" w:cs="TH SarabunPSK" w:hint="cs"/>
                      <w:szCs w:val="24"/>
                      <w:cs/>
                    </w:rPr>
                    <w:t>320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3574C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  <w:r w:rsidR="00CE4EE7">
                    <w:rPr>
                      <w:rFonts w:ascii="TH SarabunPSK" w:hAnsi="TH SarabunPSK" w:cs="TH SarabunPSK" w:hint="cs"/>
                      <w:szCs w:val="24"/>
                      <w:cs/>
                    </w:rPr>
                    <w:t>2.83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113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499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3574C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 w:rsidR="00CE4EE7">
                    <w:rPr>
                      <w:rFonts w:ascii="TH SarabunPSK" w:hAnsi="TH SarabunPSK" w:cs="TH SarabunPSK" w:hint="cs"/>
                      <w:szCs w:val="24"/>
                      <w:cs/>
                    </w:rPr>
                    <w:t>5.18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001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CE4EE7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450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820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48"/>
              <w:gridCol w:w="540"/>
              <w:gridCol w:w="720"/>
              <w:gridCol w:w="720"/>
              <w:gridCol w:w="720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0C113E"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CE4EE7" w:rsidRPr="00E66F7E" w:rsidTr="000C113E"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CE4EE7" w:rsidRDefault="00CE4E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23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27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พ.ค.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49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97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25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48</w:t>
                  </w:r>
                </w:p>
              </w:tc>
            </w:tr>
            <w:tr w:rsidR="00CE4EE7" w:rsidRPr="00E66F7E" w:rsidTr="000C113E"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CE4EE7" w:rsidRDefault="00CE4E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30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พ.ค. 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3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มิ.ย.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49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96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4EE7" w:rsidRDefault="00CE4EE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63</w:t>
                  </w:r>
                </w:p>
              </w:tc>
            </w:tr>
            <w:tr w:rsidR="00C2540E" w:rsidRPr="00E66F7E" w:rsidTr="000C113E">
              <w:trPr>
                <w:trHeight w:val="413"/>
              </w:trPr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</w:t>
                  </w:r>
                  <w:r w:rsidRPr="00AF4DE8">
                    <w:rPr>
                      <w:rFonts w:ascii="TH SarabunPSK" w:hAnsi="TH SarabunPSK" w:cs="TH SarabunPSK"/>
                      <w:szCs w:val="24"/>
                    </w:rPr>
                    <w:br/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CE4EE7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E4EE7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E4EE7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E4EE7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E4EE7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E4EE7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E3F6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 w:rsidR="00CE4EE7"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E4EE7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E3F6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 w:rsidR="00CE4EE7"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E4EE7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E4EE7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 w:rsidR="00361A14"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846321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color w:val="FF0000"/>
                <w:sz w:val="26"/>
                <w:szCs w:val="26"/>
                <w:lang w:eastAsia="zh-CN"/>
              </w:rPr>
            </w:pPr>
            <w:r w:rsidRPr="00AA4F8B">
              <w:rPr>
                <w:rFonts w:ascii="TH SarabunPSK" w:hAnsi="TH SarabunPSK" w:cs="TH SarabunPSK"/>
                <w:sz w:val="26"/>
                <w:szCs w:val="26"/>
                <w:cs/>
              </w:rPr>
              <w:lastRenderedPageBreak/>
              <w:t xml:space="preserve">        ในสัปดาห์ที่ผ่านมา</w:t>
            </w:r>
            <w:r w:rsidR="00C02268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>มี</w:t>
            </w:r>
            <w:r w:rsidRPr="00AA4F8B">
              <w:rPr>
                <w:rFonts w:ascii="TH SarabunPSK" w:hAnsi="TH SarabunPSK" w:cs="TH SarabunPSK"/>
                <w:sz w:val="26"/>
                <w:szCs w:val="26"/>
                <w:cs/>
              </w:rPr>
              <w:t>ปริมาณการซื้อขายตราสารหนี้โดย</w:t>
            </w:r>
            <w:r w:rsidR="00B077BD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>เฉลี่</w:t>
            </w:r>
            <w:r w:rsidR="00B077BD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  <w:r w:rsidR="00D11555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ลดลง</w:t>
            </w:r>
            <w:r w:rsidRPr="00AA4F8B">
              <w:rPr>
                <w:rFonts w:ascii="TH SarabunPSK" w:hAnsi="TH SarabunPSK" w:cs="TH SarabunPSK"/>
                <w:sz w:val="26"/>
                <w:szCs w:val="26"/>
                <w:cs/>
              </w:rPr>
              <w:t>เมื่อเทียบกับสัปดาห์ก่อนหน้า</w:t>
            </w:r>
            <w:r w:rsidR="00B458C5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3B7A25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>สำหรับอัตราผลตอบแทนของพันธบัตรรัฐบาล</w:t>
            </w:r>
            <w:r w:rsidR="00D119E8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>ปรับตัว</w:t>
            </w:r>
            <w:r w:rsidR="00596269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เพิ่มขึ้น     </w:t>
            </w:r>
            <w:r w:rsidR="00D11555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ทุก</w:t>
            </w:r>
            <w:r w:rsidR="006F21F8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ช่วงอายุ</w:t>
            </w:r>
            <w:r w:rsidR="00513B11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596269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โ</w:t>
            </w:r>
            <w:r w:rsidR="00AA4F8B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ดยเฉพาะอัตราผลตอบแทนตราสารอายุ 1</w:t>
            </w:r>
            <w:r w:rsidR="00CE4EE7">
              <w:rPr>
                <w:rFonts w:ascii="TH SarabunPSK" w:hAnsi="TH SarabunPSK" w:cs="TH SarabunPSK" w:hint="cs"/>
                <w:sz w:val="26"/>
                <w:szCs w:val="26"/>
                <w:cs/>
              </w:rPr>
              <w:t>2-20</w:t>
            </w:r>
            <w:r w:rsidR="00AA4F8B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ปี </w:t>
            </w:r>
            <w:r w:rsidR="00CE4EE7">
              <w:rPr>
                <w:rFonts w:ascii="TH SarabunPSK" w:hAnsi="TH SarabunPSK" w:cs="TH SarabunPSK" w:hint="cs"/>
                <w:sz w:val="26"/>
                <w:szCs w:val="26"/>
                <w:cs/>
              </w:rPr>
              <w:t>ที่ปรับเพิ่ม</w:t>
            </w:r>
            <w:r w:rsidR="00081DFE">
              <w:rPr>
                <w:rFonts w:ascii="TH SarabunPSK" w:hAnsi="TH SarabunPSK" w:cs="TH SarabunPSK" w:hint="cs"/>
                <w:sz w:val="26"/>
                <w:szCs w:val="26"/>
                <w:cs/>
              </w:rPr>
              <w:t>ขึ้น</w:t>
            </w:r>
            <w:r w:rsidR="00CE4EE7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16</w:t>
            </w:r>
            <w:r w:rsidR="00596269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596269" w:rsidRPr="00AA4F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596269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 </w:t>
            </w:r>
            <w:r w:rsidR="003C7880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ดังนี้ </w:t>
            </w:r>
            <w:r w:rsidR="000036AC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</w:t>
            </w:r>
            <w:r w:rsidR="006C3001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>พันธบัตรรัฐบาลอายุ</w:t>
            </w:r>
            <w:r w:rsidR="00972975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CE4EE7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596269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F1564E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ปี </w:t>
            </w:r>
            <w:r w:rsidR="00CE4EE7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ไม่มีการ</w:t>
            </w:r>
            <w:r w:rsidR="00571B9A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ปรับตัว</w:t>
            </w:r>
            <w:r w:rsidR="00AA4F8B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อยู่</w:t>
            </w:r>
            <w:r w:rsidR="00596269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0036AC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</w:t>
            </w:r>
            <w:r w:rsidR="002D4732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>พันธบัตรรัฐบาลอายุ</w:t>
            </w:r>
            <w:r w:rsidR="00A71405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CE4EE7">
              <w:rPr>
                <w:rFonts w:ascii="TH SarabunPSK" w:hAnsi="TH SarabunPSK" w:cs="TH SarabunPSK" w:hint="cs"/>
                <w:sz w:val="26"/>
                <w:szCs w:val="26"/>
                <w:cs/>
              </w:rPr>
              <w:t>2-3</w:t>
            </w:r>
            <w:r w:rsidR="00596269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027D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ปี</w:t>
            </w:r>
            <w:r w:rsidR="009313EF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571B9A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ปรับตัว</w:t>
            </w:r>
            <w:r w:rsidR="00CE4EE7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อยู่ระหว่าง 3 ถึง 5 </w:t>
            </w:r>
            <w:proofErr w:type="spellStart"/>
            <w:r w:rsidR="00CE4EE7" w:rsidRPr="00AA4F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CE4EE7">
              <w:rPr>
                <w:rFonts w:ascii="TH SarabunPSK" w:hAnsi="TH SarabunPSK" w:cs="TH SarabunPSK" w:hint="cs"/>
                <w:sz w:val="26"/>
                <w:szCs w:val="26"/>
                <w:cs/>
              </w:rPr>
              <w:t>.</w:t>
            </w:r>
            <w:r w:rsidR="00017AB3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20F1E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อัตราผลตอบแทนพันธบัตรรัฐบาลอายุ</w:t>
            </w:r>
            <w:r w:rsidR="00320F1E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081DFE">
              <w:rPr>
                <w:rFonts w:ascii="TH SarabunPSK" w:hAnsi="TH SarabunPSK" w:cs="TH SarabunPSK" w:hint="cs"/>
                <w:sz w:val="26"/>
                <w:szCs w:val="26"/>
                <w:cs/>
              </w:rPr>
              <w:t>5-10</w:t>
            </w:r>
            <w:r w:rsidR="00596269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027D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ปี </w:t>
            </w:r>
            <w:r w:rsidR="00B4055C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ปรับตัวอยู่</w:t>
            </w:r>
            <w:r w:rsidR="00081DFE">
              <w:rPr>
                <w:rFonts w:ascii="TH SarabunPSK" w:hAnsi="TH SarabunPSK" w:cs="TH SarabunPSK" w:hint="cs"/>
                <w:sz w:val="26"/>
                <w:szCs w:val="26"/>
                <w:cs/>
              </w:rPr>
              <w:t>ที่ 13</w:t>
            </w:r>
            <w:r w:rsidR="006473AB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320F1E" w:rsidRPr="00AA4F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320F1E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.</w:t>
            </w:r>
            <w:r w:rsidR="009D027D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AA4F8B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และ</w:t>
            </w:r>
            <w:r w:rsidR="00AA4F8B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อัตราผลตอบแทนพันธบัตรรัฐบาลอายุ</w:t>
            </w:r>
            <w:r w:rsidR="00081DF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12</w:t>
            </w:r>
            <w:r w:rsidR="00AA4F8B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-20 ปี ปรับตัวอยู่</w:t>
            </w:r>
            <w:r w:rsidR="00081DFE">
              <w:rPr>
                <w:rFonts w:ascii="TH SarabunPSK" w:hAnsi="TH SarabunPSK" w:cs="TH SarabunPSK" w:hint="cs"/>
                <w:sz w:val="26"/>
                <w:szCs w:val="26"/>
                <w:cs/>
              </w:rPr>
              <w:t>ที่ 16</w:t>
            </w:r>
            <w:r w:rsidR="00AA4F8B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AA4F8B" w:rsidRPr="00AA4F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AA4F8B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 </w:t>
            </w:r>
            <w:r w:rsidR="00637705" w:rsidRPr="00AA4F8B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ทั้งนี้</w:t>
            </w:r>
            <w:r w:rsidR="002C04BF" w:rsidRPr="00AA4F8B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</w:t>
            </w:r>
            <w:r w:rsidR="00081DF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จากการที่ตลาดกังวลเกี่ยวกับแนวโน้มของ </w:t>
            </w:r>
            <w:r w:rsidR="00081DFE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Yield </w:t>
            </w:r>
            <w:r w:rsidR="00081DF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ที่ปรับตัวสูงขึ้นอย่างต่อเนื่องในช่วงสัปดาห์ก่อนหน้า และประธานธนาคารกลางสหรัฐฯ </w:t>
            </w:r>
            <w:r w:rsidR="00081DFE"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  <w:t>(</w:t>
            </w:r>
            <w:r w:rsidR="00081DFE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FED</w:t>
            </w:r>
            <w:r w:rsidR="00081DFE"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  <w:t xml:space="preserve">) </w:t>
            </w:r>
            <w:r w:rsidR="00081DF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ให้ความเห็นว่า </w:t>
            </w:r>
            <w:r w:rsidR="00081DFE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FED </w:t>
            </w:r>
            <w:r w:rsidR="00081DF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ควรขึ้นอัตราดอกเบี้ยในช่วงไม่กี่เดือนข้างหน้า หากเศรษฐกิจมีการขยายตัวตามที่คาดการณ์ไว้ รวมถึงแรงเทขายเพื่อลดผลขาดทุนในช่วงต้นสัปดาห์ ส่งผลการประชุมกลุ่มสมาชิก </w:t>
            </w:r>
            <w:r w:rsidR="00081DFE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OPEC </w:t>
            </w:r>
            <w:r w:rsidR="00081DF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ที่กรุงเวียนนา ซึ่งไม่สามารถตกลงกันได้เกี่ยวกับการควบคุมราคาและปริมาณน้ำมันในตลาดตามที่ตลาดคาดไว้ ขณะที่ราคาน้ำมันในตลาด </w:t>
            </w:r>
            <w:r w:rsidR="00081DFE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WTI </w:t>
            </w:r>
            <w:r w:rsidR="00081DF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ไม่เปลี่ยนแปลงมากนัก อยู่ที่ 49.18 ดอลลาร์/บาร์เรล เนื่องจากสต็อกน้ำมันของสหรัฐฯ ที่ประกาศออกมาในช่วงเดียวกันน้อยกว่าที่คาดไว้ อย่างไรก็ตาม ตลาดยังติดตามรายงานตัวเลขการจ้างงานนอกภาคเกษตรของสหรัฐฯ</w:t>
            </w:r>
            <w:r w:rsidR="00081DFE"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  <w:t xml:space="preserve"> </w:t>
            </w:r>
            <w:r w:rsidR="00CB1EDB" w:rsidRPr="00D63EDC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โดยนักลงทุน</w:t>
            </w:r>
            <w:r w:rsidR="000B6AA7" w:rsidRPr="00D63EDC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ต่างชาติซื้อ</w:t>
            </w:r>
            <w:r w:rsidR="006525BF" w:rsidRPr="00D63EDC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สุทธิตราสารหนี้ไทยรวม </w:t>
            </w:r>
            <w:r w:rsidR="000B6AA7" w:rsidRPr="00D63EDC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1</w:t>
            </w:r>
            <w:r w:rsidR="006E2671" w:rsidRPr="00D63EDC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,</w:t>
            </w:r>
            <w:r w:rsidR="00081DF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595</w:t>
            </w:r>
            <w:r w:rsidR="006525BF" w:rsidRPr="00D63EDC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ล้านบาท</w:t>
            </w:r>
          </w:p>
          <w:p w:rsidR="00C85DC3" w:rsidRPr="00D63EDC" w:rsidRDefault="00D3754A" w:rsidP="000B7866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D63EDC">
              <w:rPr>
                <w:rFonts w:ascii="TH SarabunPSK" w:eastAsia="Times New Roman" w:hAnsi="TH SarabunPSK" w:cs="TH SarabunPSK"/>
                <w:sz w:val="26"/>
                <w:szCs w:val="26"/>
                <w:cs/>
                <w:lang w:eastAsia="zh-CN"/>
              </w:rPr>
              <w:t>สำหรับปัจจัยที่</w:t>
            </w:r>
            <w:r w:rsidR="00430873" w:rsidRPr="00D63EDC">
              <w:rPr>
                <w:rFonts w:ascii="TH SarabunPSK" w:eastAsia="Times New Roman" w:hAnsi="TH SarabunPSK" w:cs="TH SarabunPSK"/>
                <w:sz w:val="26"/>
                <w:szCs w:val="26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3B4848" w:rsidRPr="00D63EDC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="00081DFE">
              <w:rPr>
                <w:rFonts w:ascii="TH SarabunPSK" w:hAnsi="TH SarabunPSK" w:cs="TH SarabunPSK" w:hint="cs"/>
                <w:sz w:val="26"/>
                <w:szCs w:val="26"/>
                <w:cs/>
              </w:rPr>
              <w:t>6 - 10</w:t>
            </w:r>
            <w:r w:rsidR="00D63EDC" w:rsidRPr="00D63ED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มิ.ย. </w:t>
            </w:r>
            <w:r w:rsidR="003B4848" w:rsidRPr="00D63EDC">
              <w:rPr>
                <w:rFonts w:ascii="TH SarabunPSK" w:hAnsi="TH SarabunPSK" w:cs="TH SarabunPSK"/>
                <w:sz w:val="26"/>
                <w:szCs w:val="26"/>
                <w:cs/>
              </w:rPr>
              <w:t>5</w:t>
            </w:r>
            <w:r w:rsidR="003B4848" w:rsidRPr="00D63EDC">
              <w:rPr>
                <w:rFonts w:ascii="TH SarabunPSK" w:hAnsi="TH SarabunPSK" w:cs="TH SarabunPSK" w:hint="cs"/>
                <w:sz w:val="26"/>
                <w:szCs w:val="26"/>
                <w:cs/>
              </w:rPr>
              <w:t>9</w:t>
            </w:r>
            <w:r w:rsidR="003B4848" w:rsidRPr="00D63ED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3B4848" w:rsidRPr="000B7866">
              <w:rPr>
                <w:rFonts w:ascii="TH SarabunPSK" w:hAnsi="TH SarabunPSK" w:cs="TH SarabunPSK"/>
                <w:sz w:val="26"/>
                <w:szCs w:val="26"/>
                <w:cs/>
              </w:rPr>
              <w:t>ปัจจัย</w:t>
            </w:r>
            <w:r w:rsidR="0011530F" w:rsidRPr="000B7866">
              <w:rPr>
                <w:rFonts w:ascii="TH SarabunPSK" w:hAnsi="TH SarabunPSK" w:cs="TH SarabunPSK" w:hint="cs"/>
                <w:sz w:val="26"/>
                <w:szCs w:val="26"/>
                <w:cs/>
              </w:rPr>
              <w:t>ภายใน</w:t>
            </w:r>
            <w:r w:rsidR="00743054" w:rsidRPr="000B7866">
              <w:rPr>
                <w:rFonts w:ascii="TH SarabunPSK" w:hAnsi="TH SarabunPSK" w:cs="TH SarabunPSK" w:hint="cs"/>
                <w:sz w:val="26"/>
                <w:szCs w:val="26"/>
                <w:cs/>
              </w:rPr>
              <w:t>ที่ต้องติดตาม ได้แก่</w:t>
            </w:r>
            <w:r w:rsidR="0011530F" w:rsidRPr="000B786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63EDC" w:rsidRPr="000B786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ดัชนีความเชื่อมั่นผู้บริโภค เดือน พ.ค. </w:t>
            </w:r>
            <w:r w:rsidR="0011530F" w:rsidRPr="000B786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ปัจจัยภายนอกที่ต้องติดตาม ได้แก่ </w:t>
            </w:r>
            <w:r w:rsidR="00E357D0" w:rsidRPr="000B7866">
              <w:rPr>
                <w:rFonts w:ascii="TH SarabunPSK" w:hAnsi="TH SarabunPSK" w:cs="TH SarabunPSK"/>
                <w:sz w:val="26"/>
                <w:szCs w:val="26"/>
              </w:rPr>
              <w:t xml:space="preserve">GDP </w:t>
            </w:r>
            <w:r w:rsidR="00024FB2" w:rsidRPr="000B7866">
              <w:rPr>
                <w:rFonts w:ascii="TH SarabunPSK" w:hAnsi="TH SarabunPSK" w:cs="TH SarabunPSK" w:hint="cs"/>
                <w:sz w:val="26"/>
                <w:szCs w:val="26"/>
                <w:cs/>
              </w:rPr>
              <w:t>ไตรมาส 1 ปี 2016 ของ</w:t>
            </w:r>
            <w:r w:rsidR="001B43F5" w:rsidRPr="000B7866">
              <w:rPr>
                <w:rFonts w:ascii="TH SarabunPSK" w:hAnsi="TH SarabunPSK" w:cs="TH SarabunPSK" w:hint="cs"/>
                <w:sz w:val="26"/>
                <w:szCs w:val="26"/>
                <w:cs/>
              </w:rPr>
              <w:t>ยูโรโซน</w:t>
            </w:r>
            <w:r w:rsidR="00D63EDC" w:rsidRPr="000B7866">
              <w:rPr>
                <w:rFonts w:ascii="TH SarabunPSK" w:hAnsi="TH SarabunPSK" w:cs="TH SarabunPSK" w:hint="cs"/>
                <w:sz w:val="26"/>
                <w:szCs w:val="26"/>
                <w:cs/>
              </w:rPr>
              <w:t>และ</w:t>
            </w:r>
            <w:r w:rsidR="000B7866" w:rsidRPr="000B7866">
              <w:rPr>
                <w:rFonts w:ascii="TH SarabunPSK" w:hAnsi="TH SarabunPSK" w:cs="TH SarabunPSK" w:hint="cs"/>
                <w:sz w:val="26"/>
                <w:szCs w:val="26"/>
                <w:cs/>
              </w:rPr>
              <w:t>ญี่ปุ่น</w:t>
            </w:r>
            <w:r w:rsidR="000B6AA7" w:rsidRPr="000B786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0B7866" w:rsidRPr="000B7866">
              <w:rPr>
                <w:rFonts w:ascii="TH SarabunPSK" w:hAnsi="TH SarabunPSK" w:cs="TH SarabunPSK" w:hint="cs"/>
                <w:sz w:val="26"/>
                <w:szCs w:val="26"/>
                <w:cs/>
              </w:rPr>
              <w:t>ดุลการค้าและ</w:t>
            </w:r>
            <w:r w:rsidR="0095549F">
              <w:rPr>
                <w:rFonts w:ascii="TH SarabunPSK" w:hAnsi="TH SarabunPSK" w:cs="TH SarabunPSK" w:hint="cs"/>
                <w:sz w:val="26"/>
                <w:szCs w:val="26"/>
                <w:cs/>
              </w:rPr>
              <w:t>อัตราเงินเฟ้อ เดือน พ.ค. ของจีน</w:t>
            </w:r>
            <w:r w:rsidR="000B7866" w:rsidRPr="000B786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การประชุมธนาคารกลางของเกาหลีใต้และอินเดีย </w:t>
            </w:r>
            <w:r w:rsidR="0095549F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    และ</w:t>
            </w:r>
            <w:r w:rsidR="000B7866" w:rsidRPr="000B7866">
              <w:rPr>
                <w:rFonts w:ascii="TH SarabunPSK" w:hAnsi="TH SarabunPSK" w:cs="TH SarabunPSK" w:hint="cs"/>
                <w:sz w:val="26"/>
                <w:szCs w:val="26"/>
                <w:cs/>
              </w:rPr>
              <w:t>ผู้ขอรับสวัสดิการว่างงานรายสัปดาห์ของสหรัฐฯ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6473AB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17AB3"/>
    <w:rsid w:val="00020441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4FB2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5949"/>
    <w:rsid w:val="0004693F"/>
    <w:rsid w:val="00046E9A"/>
    <w:rsid w:val="00050639"/>
    <w:rsid w:val="00050854"/>
    <w:rsid w:val="0005110E"/>
    <w:rsid w:val="000521D9"/>
    <w:rsid w:val="000525CB"/>
    <w:rsid w:val="000526E9"/>
    <w:rsid w:val="00052A8D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1DFE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126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40BB"/>
    <w:rsid w:val="000B5273"/>
    <w:rsid w:val="000B6054"/>
    <w:rsid w:val="000B65CA"/>
    <w:rsid w:val="000B6AA7"/>
    <w:rsid w:val="000B6C08"/>
    <w:rsid w:val="000B6E46"/>
    <w:rsid w:val="000B6F68"/>
    <w:rsid w:val="000B7424"/>
    <w:rsid w:val="000B76F4"/>
    <w:rsid w:val="000B7704"/>
    <w:rsid w:val="000B7725"/>
    <w:rsid w:val="000B7866"/>
    <w:rsid w:val="000B7BB2"/>
    <w:rsid w:val="000B7D58"/>
    <w:rsid w:val="000C021C"/>
    <w:rsid w:val="000C05D6"/>
    <w:rsid w:val="000C0D97"/>
    <w:rsid w:val="000C0E7E"/>
    <w:rsid w:val="000C0F9B"/>
    <w:rsid w:val="000C113E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0F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1F8F"/>
    <w:rsid w:val="0012215B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874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434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803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43F5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37059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0F3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115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0D6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4BF"/>
    <w:rsid w:val="002C06AB"/>
    <w:rsid w:val="002C0ACD"/>
    <w:rsid w:val="002C0BD4"/>
    <w:rsid w:val="002C129C"/>
    <w:rsid w:val="002C15AD"/>
    <w:rsid w:val="002C15F3"/>
    <w:rsid w:val="002C1A7B"/>
    <w:rsid w:val="002C2986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5D0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14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2DCB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77C80"/>
    <w:rsid w:val="00380DC0"/>
    <w:rsid w:val="0038284A"/>
    <w:rsid w:val="00382980"/>
    <w:rsid w:val="00382AA8"/>
    <w:rsid w:val="00383121"/>
    <w:rsid w:val="00383281"/>
    <w:rsid w:val="003832FC"/>
    <w:rsid w:val="00383708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848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20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76E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A0B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29E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D2A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4752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B11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74C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BDE"/>
    <w:rsid w:val="00547C17"/>
    <w:rsid w:val="00547C48"/>
    <w:rsid w:val="0055024E"/>
    <w:rsid w:val="0055026C"/>
    <w:rsid w:val="005504D8"/>
    <w:rsid w:val="005506A5"/>
    <w:rsid w:val="00550814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1B9A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269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7B6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2F1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A28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1E1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0E88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3B5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51A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664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7D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3FA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A0C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8BC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305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2DF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6AB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321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0F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150E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3EF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CC7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49F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975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2F51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DD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27D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1E81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3BA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4F8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8A9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29C1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4F03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3E31"/>
    <w:rsid w:val="00B53E69"/>
    <w:rsid w:val="00B546D2"/>
    <w:rsid w:val="00B54B1F"/>
    <w:rsid w:val="00B54BFE"/>
    <w:rsid w:val="00B551C8"/>
    <w:rsid w:val="00B56391"/>
    <w:rsid w:val="00B56515"/>
    <w:rsid w:val="00B56A47"/>
    <w:rsid w:val="00B56AA0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AC4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2CC0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3EB6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5BED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6C31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BB4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3AC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585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0EE4"/>
    <w:rsid w:val="00CE1AF6"/>
    <w:rsid w:val="00CE1F76"/>
    <w:rsid w:val="00CE395B"/>
    <w:rsid w:val="00CE3F68"/>
    <w:rsid w:val="00CE42C3"/>
    <w:rsid w:val="00CE44D5"/>
    <w:rsid w:val="00CE4612"/>
    <w:rsid w:val="00CE496C"/>
    <w:rsid w:val="00CE4B3F"/>
    <w:rsid w:val="00CE4EE7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1C80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555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009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E9B"/>
    <w:rsid w:val="00D61F5D"/>
    <w:rsid w:val="00D632B7"/>
    <w:rsid w:val="00D633DC"/>
    <w:rsid w:val="00D638DD"/>
    <w:rsid w:val="00D63931"/>
    <w:rsid w:val="00D63EC6"/>
    <w:rsid w:val="00D63EDC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1DC5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3AE6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6B53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3D10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1784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7D0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862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007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13C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1C05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C9A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64E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184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86E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3FFABAD-91F3-4B4F-ADB7-B7BDB229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49827-8507-4BF2-BEF2-A6DD30299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2</cp:revision>
  <cp:lastPrinted>2016-06-15T03:14:00Z</cp:lastPrinted>
  <dcterms:created xsi:type="dcterms:W3CDTF">2016-06-29T13:46:00Z</dcterms:created>
  <dcterms:modified xsi:type="dcterms:W3CDTF">2016-06-29T13:46:00Z</dcterms:modified>
</cp:coreProperties>
</file>